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2AB3" w14:textId="77777777" w:rsidR="002C756A" w:rsidRPr="00A64354" w:rsidRDefault="009A627E" w:rsidP="00A643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A64354">
        <w:rPr>
          <w:rStyle w:val="a5"/>
          <w:sz w:val="28"/>
          <w:szCs w:val="28"/>
          <w:bdr w:val="none" w:sz="0" w:space="0" w:color="auto" w:frame="1"/>
        </w:rPr>
        <w:t>Распознать подделку поможет смартфон</w:t>
      </w:r>
    </w:p>
    <w:p w14:paraId="59E8FD34" w14:textId="77777777" w:rsidR="00526719" w:rsidRPr="00A64354" w:rsidRDefault="00526719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64354">
        <w:rPr>
          <w:sz w:val="28"/>
          <w:szCs w:val="28"/>
        </w:rPr>
        <w:t>В 2020 году в банковской системе Ленинградской области было обнаружено и выведено из обращения 452 фальшивые банкноты Банка России, а также девять банкнот иностранных государств.</w:t>
      </w:r>
    </w:p>
    <w:p w14:paraId="6321E94A" w14:textId="77777777" w:rsidR="00580424" w:rsidRPr="00A64354" w:rsidRDefault="00526719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>Чаще всего мошенники подделывают банкноты номиналом 5000 рублей — на них пришлось почти 88% выявленных фальшивок. На втором месте — подделки номиналом 1000 рублей, таких банкнот за год выявлено 45 штук (10% от общего числа выявленных подделок). Оставшиеся 2% пришлись на банкноты более низких номиналов.</w:t>
      </w:r>
    </w:p>
    <w:p w14:paraId="380855E5" w14:textId="77777777" w:rsidR="002C756A" w:rsidRPr="00A64354" w:rsidRDefault="00580424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 xml:space="preserve">Эксперты по исследованию денежных знаков рассказали, </w:t>
      </w:r>
      <w:r w:rsidRPr="00A64354">
        <w:rPr>
          <w:rStyle w:val="a5"/>
          <w:b w:val="0"/>
          <w:sz w:val="28"/>
          <w:szCs w:val="28"/>
          <w:bdr w:val="none" w:sz="0" w:space="0" w:color="auto" w:frame="1"/>
        </w:rPr>
        <w:t>что делать, если банкнот</w:t>
      </w:r>
      <w:r w:rsidR="0020776F" w:rsidRPr="00A64354"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Pr="00A64354">
        <w:rPr>
          <w:rStyle w:val="a5"/>
          <w:b w:val="0"/>
          <w:sz w:val="28"/>
          <w:szCs w:val="28"/>
          <w:bdr w:val="none" w:sz="0" w:space="0" w:color="auto" w:frame="1"/>
        </w:rPr>
        <w:t xml:space="preserve"> вызывает сомнение,</w:t>
      </w:r>
      <w:r w:rsidRPr="00A64354">
        <w:rPr>
          <w:sz w:val="28"/>
          <w:szCs w:val="28"/>
        </w:rPr>
        <w:t xml:space="preserve"> </w:t>
      </w:r>
      <w:r w:rsidR="002C756A" w:rsidRPr="00A64354">
        <w:rPr>
          <w:sz w:val="28"/>
          <w:szCs w:val="28"/>
        </w:rPr>
        <w:t>и объяснили, как са</w:t>
      </w:r>
      <w:r w:rsidR="0020776F" w:rsidRPr="00A64354">
        <w:rPr>
          <w:sz w:val="28"/>
          <w:szCs w:val="28"/>
        </w:rPr>
        <w:t>мостоятельно проверить банкноты на подлинность.</w:t>
      </w:r>
    </w:p>
    <w:p w14:paraId="32D4018B" w14:textId="77777777" w:rsidR="002C756A" w:rsidRPr="00A64354" w:rsidRDefault="002C756A" w:rsidP="00A6435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14:paraId="0A4BF2B0" w14:textId="77777777" w:rsidR="009A22A0" w:rsidRPr="00A64354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A64354">
        <w:rPr>
          <w:rStyle w:val="a5"/>
          <w:sz w:val="28"/>
          <w:szCs w:val="28"/>
          <w:bdr w:val="none" w:sz="0" w:space="0" w:color="auto" w:frame="1"/>
        </w:rPr>
        <w:t>Стоит ли доверять купюрам, полученным в банкомате или магазине?</w:t>
      </w:r>
    </w:p>
    <w:p w14:paraId="7A93DB5E" w14:textId="77777777" w:rsidR="009A22A0" w:rsidRPr="00A64354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>Банкноты Банка России имеют достаточное количество защитных признаков, предназначенных для проверки. При пересчете банкнот на современной кассовой технике в банках проверяют не менее четырех машиночитаемых защитных признаков из шести, рекомендованных Банком России.</w:t>
      </w:r>
    </w:p>
    <w:p w14:paraId="15539193" w14:textId="77777777" w:rsidR="00526719" w:rsidRPr="00A64354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 xml:space="preserve">Кассиры </w:t>
      </w:r>
      <w:r w:rsidR="005D36E3" w:rsidRPr="00A64354">
        <w:rPr>
          <w:sz w:val="28"/>
          <w:szCs w:val="28"/>
        </w:rPr>
        <w:t>в магазинах</w:t>
      </w:r>
      <w:r w:rsidRPr="00A64354">
        <w:rPr>
          <w:sz w:val="28"/>
          <w:szCs w:val="28"/>
        </w:rPr>
        <w:t xml:space="preserve"> при расчетах с покупателями контролируют платежеспособность и подлинность </w:t>
      </w:r>
      <w:r w:rsidR="005D36E3" w:rsidRPr="00A64354">
        <w:rPr>
          <w:sz w:val="28"/>
          <w:szCs w:val="28"/>
        </w:rPr>
        <w:t>денег</w:t>
      </w:r>
      <w:r w:rsidRPr="00A64354">
        <w:rPr>
          <w:sz w:val="28"/>
          <w:szCs w:val="28"/>
        </w:rPr>
        <w:t xml:space="preserve">, в том числе и с помощью специального оборудования. </w:t>
      </w:r>
    </w:p>
    <w:p w14:paraId="42046196" w14:textId="77777777" w:rsidR="009A22A0" w:rsidRPr="00A64354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>Однако бдительность терять не стоит. Всегда уделяйте пристальное внимание банкнотам крупных номиналов, особенно в местах, где нет специальных приборов для проверки их подлинности: в магазинчике</w:t>
      </w:r>
      <w:r w:rsidR="005308D3" w:rsidRPr="00A64354">
        <w:rPr>
          <w:sz w:val="28"/>
          <w:szCs w:val="28"/>
        </w:rPr>
        <w:t xml:space="preserve"> у дома</w:t>
      </w:r>
      <w:r w:rsidRPr="00A64354">
        <w:rPr>
          <w:sz w:val="28"/>
          <w:szCs w:val="28"/>
        </w:rPr>
        <w:t xml:space="preserve">, киоске, кафе и на рынке. Риск возрастает, когда вы продаете за наличные </w:t>
      </w:r>
      <w:r w:rsidR="005308D3" w:rsidRPr="00A64354">
        <w:rPr>
          <w:sz w:val="28"/>
          <w:szCs w:val="28"/>
        </w:rPr>
        <w:t>свои вещи или технику</w:t>
      </w:r>
      <w:r w:rsidRPr="00A64354">
        <w:rPr>
          <w:sz w:val="28"/>
          <w:szCs w:val="28"/>
        </w:rPr>
        <w:t>.</w:t>
      </w:r>
    </w:p>
    <w:p w14:paraId="501A0CB1" w14:textId="77777777" w:rsidR="00A64354" w:rsidRDefault="00A64354" w:rsidP="00A64354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14:paraId="3D207F46" w14:textId="6F77558E" w:rsidR="009A22A0" w:rsidRPr="00A64354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64354">
        <w:rPr>
          <w:b/>
          <w:sz w:val="28"/>
          <w:szCs w:val="28"/>
        </w:rPr>
        <w:t>Как самостоятельно проверить подлинность купюры?</w:t>
      </w:r>
    </w:p>
    <w:p w14:paraId="22BF7AB8" w14:textId="1265AF8E" w:rsidR="009A22A0" w:rsidRDefault="009A22A0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>У любой банкноты есть «публичные» защитные признаки, которые доступны каждому без применения технических средств</w:t>
      </w:r>
      <w:r w:rsidR="000D3FB6" w:rsidRPr="00A64354">
        <w:rPr>
          <w:sz w:val="28"/>
          <w:szCs w:val="28"/>
        </w:rPr>
        <w:t xml:space="preserve"> и которые</w:t>
      </w:r>
      <w:r w:rsidRPr="00A64354">
        <w:rPr>
          <w:sz w:val="28"/>
          <w:szCs w:val="28"/>
        </w:rPr>
        <w:t xml:space="preserve"> </w:t>
      </w:r>
      <w:r w:rsidR="000D3FB6" w:rsidRPr="00A64354">
        <w:rPr>
          <w:sz w:val="28"/>
          <w:szCs w:val="28"/>
        </w:rPr>
        <w:t>легко</w:t>
      </w:r>
      <w:r w:rsidRPr="00A64354">
        <w:rPr>
          <w:sz w:val="28"/>
          <w:szCs w:val="28"/>
        </w:rPr>
        <w:t xml:space="preserve"> проверить — на просвет, на ощупь или изменяя угол зрения. Если возникли сомнения, не фальшивая ли банкнота, </w:t>
      </w:r>
      <w:r w:rsidR="000D3FB6" w:rsidRPr="00A64354">
        <w:rPr>
          <w:sz w:val="28"/>
          <w:szCs w:val="28"/>
        </w:rPr>
        <w:t>желательно поверить не менее тре</w:t>
      </w:r>
      <w:r w:rsidRPr="00A64354">
        <w:rPr>
          <w:sz w:val="28"/>
          <w:szCs w:val="28"/>
        </w:rPr>
        <w:t xml:space="preserve">х защитных признаков. </w:t>
      </w:r>
      <w:r w:rsidR="00525733" w:rsidRPr="00A64354">
        <w:rPr>
          <w:sz w:val="28"/>
          <w:szCs w:val="28"/>
        </w:rPr>
        <w:t>Для этого м</w:t>
      </w:r>
      <w:r w:rsidRPr="00A64354">
        <w:rPr>
          <w:sz w:val="28"/>
          <w:szCs w:val="28"/>
        </w:rPr>
        <w:t xml:space="preserve">ожно воспользоваться мобильным приложением </w:t>
      </w:r>
      <w:r w:rsidRPr="00A64354">
        <w:rPr>
          <w:sz w:val="28"/>
          <w:szCs w:val="28"/>
          <w:bdr w:val="none" w:sz="0" w:space="0" w:color="auto" w:frame="1"/>
        </w:rPr>
        <w:t>«Банкноты Банка России»</w:t>
      </w:r>
      <w:r w:rsidRPr="00A64354">
        <w:rPr>
          <w:sz w:val="28"/>
          <w:szCs w:val="28"/>
        </w:rPr>
        <w:t>, которое подскажет, как установить подлинность купюр без помощи специальных устройств.</w:t>
      </w:r>
      <w:r w:rsidR="000D3FB6" w:rsidRPr="00A64354">
        <w:rPr>
          <w:sz w:val="28"/>
          <w:szCs w:val="28"/>
        </w:rPr>
        <w:t xml:space="preserve"> Скачайте приложение на смартфон или планшет, а затем с</w:t>
      </w:r>
      <w:r w:rsidRPr="00A64354">
        <w:rPr>
          <w:sz w:val="28"/>
          <w:szCs w:val="28"/>
        </w:rPr>
        <w:t xml:space="preserve"> помощью камеры </w:t>
      </w:r>
      <w:r w:rsidR="000D3FB6" w:rsidRPr="00A64354">
        <w:rPr>
          <w:sz w:val="28"/>
          <w:szCs w:val="28"/>
        </w:rPr>
        <w:t>отсканируйте</w:t>
      </w:r>
      <w:r w:rsidRPr="00A64354">
        <w:rPr>
          <w:sz w:val="28"/>
          <w:szCs w:val="28"/>
        </w:rPr>
        <w:t xml:space="preserve"> купюру</w:t>
      </w:r>
      <w:r w:rsidR="000D3FB6" w:rsidRPr="00A64354">
        <w:rPr>
          <w:sz w:val="28"/>
          <w:szCs w:val="28"/>
        </w:rPr>
        <w:t>. Приложение</w:t>
      </w:r>
      <w:r w:rsidRPr="00A64354">
        <w:rPr>
          <w:sz w:val="28"/>
          <w:szCs w:val="28"/>
        </w:rPr>
        <w:t xml:space="preserve"> определ</w:t>
      </w:r>
      <w:r w:rsidR="000D3FB6" w:rsidRPr="00A64354">
        <w:rPr>
          <w:sz w:val="28"/>
          <w:szCs w:val="28"/>
        </w:rPr>
        <w:t>и</w:t>
      </w:r>
      <w:r w:rsidRPr="00A64354">
        <w:rPr>
          <w:sz w:val="28"/>
          <w:szCs w:val="28"/>
        </w:rPr>
        <w:t>т ее номинал и</w:t>
      </w:r>
      <w:r w:rsidR="000D3FB6" w:rsidRPr="00A64354">
        <w:rPr>
          <w:sz w:val="28"/>
          <w:szCs w:val="28"/>
        </w:rPr>
        <w:t xml:space="preserve"> год модификации, а также покажет</w:t>
      </w:r>
      <w:r w:rsidRPr="00A64354">
        <w:rPr>
          <w:sz w:val="28"/>
          <w:szCs w:val="28"/>
        </w:rPr>
        <w:t>, где находятся защитные признаки и как их можно проверить.</w:t>
      </w:r>
    </w:p>
    <w:p w14:paraId="620C987A" w14:textId="77777777" w:rsidR="00A64354" w:rsidRPr="00A64354" w:rsidRDefault="00A64354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26D3B9F7" w14:textId="18425B83" w:rsidR="00525733" w:rsidRPr="00A64354" w:rsidRDefault="00AF6A87" w:rsidP="00A643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64354">
        <w:rPr>
          <w:b/>
          <w:sz w:val="28"/>
          <w:szCs w:val="28"/>
        </w:rPr>
        <w:t>Остались сомнения?</w:t>
      </w:r>
    </w:p>
    <w:p w14:paraId="2391F965" w14:textId="77777777" w:rsidR="002C756A" w:rsidRPr="00A64354" w:rsidRDefault="00AF6A87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 xml:space="preserve">Если </w:t>
      </w:r>
      <w:r w:rsidR="00EC1DDD" w:rsidRPr="00A64354">
        <w:rPr>
          <w:sz w:val="28"/>
          <w:szCs w:val="28"/>
        </w:rPr>
        <w:t>вы не уверены в подлинности купюры и самостоятельная проверка не развеяла ваши сомнения, сдайте банкноту на экспертизу в любой коммерческий банк.</w:t>
      </w:r>
      <w:r w:rsidRPr="00A64354">
        <w:rPr>
          <w:sz w:val="28"/>
          <w:szCs w:val="28"/>
        </w:rPr>
        <w:t xml:space="preserve"> </w:t>
      </w:r>
      <w:r w:rsidR="002C756A" w:rsidRPr="00A64354">
        <w:rPr>
          <w:sz w:val="28"/>
          <w:szCs w:val="28"/>
        </w:rPr>
        <w:t xml:space="preserve">Если в банке посчитают банкноту </w:t>
      </w:r>
      <w:r w:rsidR="00EC1DDD" w:rsidRPr="00A64354">
        <w:rPr>
          <w:sz w:val="28"/>
          <w:szCs w:val="28"/>
        </w:rPr>
        <w:t>подозрительной</w:t>
      </w:r>
      <w:r w:rsidR="002C756A" w:rsidRPr="00A64354">
        <w:rPr>
          <w:sz w:val="28"/>
          <w:szCs w:val="28"/>
        </w:rPr>
        <w:t xml:space="preserve">, ее возьмут на экспертизу, а </w:t>
      </w:r>
      <w:r w:rsidR="00EC1DDD" w:rsidRPr="00A64354">
        <w:rPr>
          <w:sz w:val="28"/>
          <w:szCs w:val="28"/>
        </w:rPr>
        <w:t>вам</w:t>
      </w:r>
      <w:r w:rsidR="002C756A" w:rsidRPr="00A64354">
        <w:rPr>
          <w:sz w:val="28"/>
          <w:szCs w:val="28"/>
        </w:rPr>
        <w:t xml:space="preserve"> выдадут справку о задержании денежных знаков и приеме их на экспертизу. Если по результатам экспертных исследований банкнота будет признана подлинной, </w:t>
      </w:r>
      <w:r w:rsidR="00EC1DDD" w:rsidRPr="00A64354">
        <w:rPr>
          <w:sz w:val="28"/>
          <w:szCs w:val="28"/>
        </w:rPr>
        <w:t>деньги вам</w:t>
      </w:r>
      <w:r w:rsidR="002C756A" w:rsidRPr="00A64354">
        <w:rPr>
          <w:sz w:val="28"/>
          <w:szCs w:val="28"/>
        </w:rPr>
        <w:t xml:space="preserve"> вернут. А вот поддельную банкноту банк изымает без </w:t>
      </w:r>
      <w:r w:rsidR="002C756A" w:rsidRPr="00A64354">
        <w:rPr>
          <w:sz w:val="28"/>
          <w:szCs w:val="28"/>
        </w:rPr>
        <w:lastRenderedPageBreak/>
        <w:t>возмещения стоимости. Такие денежные знаки передают в органы внутренних дел. В случаях, когда кассовые работники банка не сомневаются в том, что банкнота является поддельной, ее передают в правоохранительные органы в тот же день, без направления на экспертизу.</w:t>
      </w:r>
    </w:p>
    <w:p w14:paraId="3219682A" w14:textId="77777777" w:rsidR="007F2F8F" w:rsidRPr="00A64354" w:rsidRDefault="00EC1DDD" w:rsidP="00A643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4354">
        <w:rPr>
          <w:sz w:val="28"/>
          <w:szCs w:val="28"/>
        </w:rPr>
        <w:t>Всю информацию о признаках подлинности и платежеспособности денежных знаков Банка России можно найти</w:t>
      </w:r>
      <w:r w:rsidR="002C756A" w:rsidRPr="00A64354">
        <w:rPr>
          <w:sz w:val="28"/>
          <w:szCs w:val="28"/>
        </w:rPr>
        <w:t xml:space="preserve"> на сайте Банка России в разделе</w:t>
      </w:r>
      <w:r w:rsidRPr="00A64354">
        <w:rPr>
          <w:sz w:val="28"/>
          <w:szCs w:val="28"/>
        </w:rPr>
        <w:t xml:space="preserve"> «Н</w:t>
      </w:r>
      <w:r w:rsidR="002C756A" w:rsidRPr="00A64354">
        <w:rPr>
          <w:sz w:val="28"/>
          <w:szCs w:val="28"/>
          <w:bdr w:val="none" w:sz="0" w:space="0" w:color="auto" w:frame="1"/>
        </w:rPr>
        <w:t>аличное денежное обращение</w:t>
      </w:r>
      <w:r w:rsidRPr="00A64354">
        <w:rPr>
          <w:sz w:val="28"/>
          <w:szCs w:val="28"/>
          <w:bdr w:val="none" w:sz="0" w:space="0" w:color="auto" w:frame="1"/>
        </w:rPr>
        <w:t>»</w:t>
      </w:r>
      <w:r w:rsidR="002C756A" w:rsidRPr="00A64354">
        <w:rPr>
          <w:sz w:val="28"/>
          <w:szCs w:val="28"/>
        </w:rPr>
        <w:t>.</w:t>
      </w:r>
    </w:p>
    <w:sectPr w:rsidR="007F2F8F" w:rsidRPr="00A64354" w:rsidSect="001149B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6A"/>
    <w:rsid w:val="000B636C"/>
    <w:rsid w:val="000D3FB6"/>
    <w:rsid w:val="001149B4"/>
    <w:rsid w:val="001154C6"/>
    <w:rsid w:val="0020776F"/>
    <w:rsid w:val="002C756A"/>
    <w:rsid w:val="002E7FEA"/>
    <w:rsid w:val="00525733"/>
    <w:rsid w:val="00526719"/>
    <w:rsid w:val="005308D3"/>
    <w:rsid w:val="00580424"/>
    <w:rsid w:val="005D36E3"/>
    <w:rsid w:val="0069160E"/>
    <w:rsid w:val="006A3AB6"/>
    <w:rsid w:val="006F45CC"/>
    <w:rsid w:val="007B1BCD"/>
    <w:rsid w:val="007F2F8F"/>
    <w:rsid w:val="009A22A0"/>
    <w:rsid w:val="009A627E"/>
    <w:rsid w:val="00A64354"/>
    <w:rsid w:val="00AF6A87"/>
    <w:rsid w:val="00EC1DDD"/>
    <w:rsid w:val="00E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6452"/>
  <w15:chartTrackingRefBased/>
  <w15:docId w15:val="{A5DC5EA9-D981-4855-949A-9AFE111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5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5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11</cp:revision>
  <dcterms:created xsi:type="dcterms:W3CDTF">2020-11-26T13:20:00Z</dcterms:created>
  <dcterms:modified xsi:type="dcterms:W3CDTF">2023-03-22T09:47:00Z</dcterms:modified>
</cp:coreProperties>
</file>